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FD38C" w14:textId="6D974A3A" w:rsidR="00612C82" w:rsidRDefault="00FA4FF3" w:rsidP="00274E2A">
      <w:pPr>
        <w:jc w:val="center"/>
        <w:rPr>
          <w:rFonts w:ascii="Verdana" w:hAnsi="Verdana" w:cstheme="minorHAnsi"/>
          <w:b/>
          <w:color w:val="002060"/>
          <w:sz w:val="32"/>
          <w:szCs w:val="32"/>
        </w:rPr>
      </w:pPr>
      <w:r>
        <w:rPr>
          <w:rFonts w:ascii="Verdana" w:hAnsi="Verdana" w:cstheme="minorHAnsi"/>
          <w:b/>
          <w:color w:val="002060"/>
          <w:sz w:val="32"/>
          <w:szCs w:val="32"/>
        </w:rPr>
        <w:t>Soul Niche Guide</w:t>
      </w:r>
      <w:r w:rsidR="009B0CFD">
        <w:rPr>
          <w:rFonts w:ascii="Verdana" w:hAnsi="Verdana" w:cstheme="minorHAnsi"/>
          <w:b/>
          <w:color w:val="002060"/>
          <w:sz w:val="32"/>
          <w:szCs w:val="32"/>
        </w:rPr>
        <w:t xml:space="preserve"> – Part 1</w:t>
      </w:r>
    </w:p>
    <w:p w14:paraId="1275AAB4" w14:textId="008E5BEE" w:rsidR="00040857" w:rsidRPr="00040857" w:rsidRDefault="00D73DC3" w:rsidP="00040857">
      <w:pPr>
        <w:jc w:val="center"/>
        <w:rPr>
          <w:rFonts w:ascii="Verdana" w:hAnsi="Verdana" w:cstheme="minorHAnsi"/>
          <w:color w:val="002060"/>
          <w:sz w:val="32"/>
          <w:szCs w:val="32"/>
        </w:rPr>
      </w:pPr>
      <w:r w:rsidRPr="00D73DC3">
        <w:rPr>
          <w:rFonts w:ascii="Verdana" w:hAnsi="Verdana" w:cstheme="minorHAnsi"/>
          <w:color w:val="002060"/>
          <w:sz w:val="32"/>
          <w:szCs w:val="32"/>
        </w:rPr>
        <w:t>[work version]</w:t>
      </w:r>
    </w:p>
    <w:p w14:paraId="70721C86" w14:textId="77777777" w:rsidR="005F0C15" w:rsidRDefault="005F0C15" w:rsidP="00B62F5C">
      <w:pPr>
        <w:spacing w:line="360" w:lineRule="auto"/>
        <w:rPr>
          <w:rFonts w:ascii="Verdana" w:hAnsi="Verdana"/>
          <w:b/>
          <w:color w:val="C00000"/>
          <w:sz w:val="24"/>
          <w:szCs w:val="24"/>
        </w:rPr>
      </w:pPr>
      <w:bookmarkStart w:id="0" w:name="_GoBack"/>
      <w:bookmarkEnd w:id="0"/>
    </w:p>
    <w:p w14:paraId="1FEB7628" w14:textId="3256B40A" w:rsidR="00040857" w:rsidRPr="00B62F5C" w:rsidRDefault="00040857" w:rsidP="00B62F5C">
      <w:pPr>
        <w:spacing w:line="360" w:lineRule="auto"/>
        <w:rPr>
          <w:rFonts w:ascii="Verdana" w:hAnsi="Verdana"/>
          <w:color w:val="C00000"/>
          <w:sz w:val="24"/>
          <w:szCs w:val="24"/>
        </w:rPr>
      </w:pPr>
      <w:r w:rsidRPr="00B62F5C">
        <w:rPr>
          <w:rFonts w:ascii="Verdana" w:hAnsi="Verdana"/>
          <w:b/>
          <w:color w:val="C00000"/>
          <w:sz w:val="24"/>
          <w:szCs w:val="24"/>
        </w:rPr>
        <w:t xml:space="preserve">Choosing your lucrative </w:t>
      </w:r>
      <w:r w:rsidR="00B0035D">
        <w:rPr>
          <w:rFonts w:ascii="Verdana" w:hAnsi="Verdana"/>
          <w:b/>
          <w:color w:val="C00000"/>
          <w:sz w:val="24"/>
          <w:szCs w:val="24"/>
        </w:rPr>
        <w:t>Soul N</w:t>
      </w:r>
      <w:r w:rsidRPr="00B62F5C">
        <w:rPr>
          <w:rFonts w:ascii="Verdana" w:hAnsi="Verdana"/>
          <w:b/>
          <w:color w:val="C00000"/>
          <w:sz w:val="24"/>
          <w:szCs w:val="24"/>
        </w:rPr>
        <w:t>iche category</w:t>
      </w:r>
      <w:r w:rsidRPr="00B62F5C">
        <w:rPr>
          <w:rFonts w:ascii="Verdana" w:hAnsi="Verdana"/>
          <w:color w:val="C00000"/>
          <w:sz w:val="24"/>
          <w:szCs w:val="24"/>
        </w:rPr>
        <w:t xml:space="preserve"> of highest potential people to work with</w:t>
      </w:r>
      <w:r w:rsidR="005F0C15">
        <w:rPr>
          <w:rFonts w:ascii="Verdana" w:hAnsi="Verdana"/>
          <w:color w:val="C00000"/>
          <w:sz w:val="24"/>
          <w:szCs w:val="24"/>
        </w:rPr>
        <w:t xml:space="preserve"> </w:t>
      </w:r>
      <w:r w:rsidR="00B0035D">
        <w:rPr>
          <w:rFonts w:ascii="Verdana" w:hAnsi="Verdana"/>
          <w:color w:val="C00000"/>
          <w:sz w:val="24"/>
          <w:szCs w:val="24"/>
        </w:rPr>
        <w:t>–</w:t>
      </w:r>
      <w:r w:rsidR="005F0C15">
        <w:rPr>
          <w:rFonts w:ascii="Verdana" w:hAnsi="Verdana"/>
          <w:color w:val="C00000"/>
          <w:sz w:val="24"/>
          <w:szCs w:val="24"/>
        </w:rPr>
        <w:t xml:space="preserve"> </w:t>
      </w:r>
      <w:r w:rsidR="00B0035D">
        <w:rPr>
          <w:rFonts w:ascii="Verdana" w:hAnsi="Verdana"/>
          <w:color w:val="C00000"/>
          <w:sz w:val="24"/>
          <w:szCs w:val="24"/>
        </w:rPr>
        <w:t>in the consciousness level and in strategic positioning.</w:t>
      </w:r>
    </w:p>
    <w:p w14:paraId="274F5938" w14:textId="77777777" w:rsidR="00040857" w:rsidRDefault="00040857" w:rsidP="00040857">
      <w:pPr>
        <w:spacing w:line="360" w:lineRule="auto"/>
        <w:rPr>
          <w:rFonts w:ascii="Verdana" w:hAnsi="Verdana"/>
          <w:b/>
          <w:color w:val="C00000"/>
        </w:rPr>
      </w:pPr>
      <w:r w:rsidRPr="005F1946">
        <w:rPr>
          <w:rFonts w:ascii="Verdana" w:hAnsi="Verdana"/>
          <w:b/>
          <w:color w:val="C00000"/>
        </w:rPr>
        <w:t>Level of consciousness:</w:t>
      </w:r>
    </w:p>
    <w:p w14:paraId="700D1A3F" w14:textId="145E0B08" w:rsidR="00040857" w:rsidRPr="00040857" w:rsidRDefault="00040857" w:rsidP="00040857">
      <w:pPr>
        <w:spacing w:line="360" w:lineRule="auto"/>
        <w:jc w:val="both"/>
        <w:rPr>
          <w:rFonts w:ascii="Verdana" w:hAnsi="Verdana"/>
        </w:rPr>
      </w:pPr>
      <w:r>
        <w:rPr>
          <w:rFonts w:ascii="Verdana" w:hAnsi="Verdana"/>
        </w:rPr>
        <w:t xml:space="preserve">Tip: </w:t>
      </w:r>
      <w:r w:rsidRPr="005F1946">
        <w:rPr>
          <w:rFonts w:ascii="Verdana" w:hAnsi="Verdana"/>
        </w:rPr>
        <w:t>The correct category here is the area where we are meant to do most of our spiritual work – not the are we as a personality happen to like the most :)</w:t>
      </w:r>
    </w:p>
    <w:p w14:paraId="41B4D6CD" w14:textId="77777777" w:rsidR="00040857" w:rsidRDefault="00040857" w:rsidP="00040857">
      <w:pPr>
        <w:pStyle w:val="ListParagraph"/>
        <w:numPr>
          <w:ilvl w:val="0"/>
          <w:numId w:val="4"/>
        </w:numPr>
        <w:spacing w:line="360" w:lineRule="auto"/>
        <w:rPr>
          <w:rFonts w:ascii="Verdana" w:hAnsi="Verdana"/>
        </w:rPr>
      </w:pPr>
      <w:r w:rsidRPr="00963AE0">
        <w:rPr>
          <w:rFonts w:ascii="Verdana" w:hAnsi="Verdana"/>
        </w:rPr>
        <w:t>Earthlings – spiritually basic people who are interested in harmony and beauty;</w:t>
      </w:r>
    </w:p>
    <w:p w14:paraId="51A15050" w14:textId="77777777" w:rsidR="00040857" w:rsidRDefault="00040857" w:rsidP="00040857">
      <w:pPr>
        <w:pStyle w:val="ListParagraph"/>
        <w:numPr>
          <w:ilvl w:val="0"/>
          <w:numId w:val="4"/>
        </w:numPr>
        <w:spacing w:line="360" w:lineRule="auto"/>
        <w:rPr>
          <w:rFonts w:ascii="Verdana" w:hAnsi="Verdana"/>
        </w:rPr>
      </w:pPr>
      <w:r w:rsidRPr="00963AE0">
        <w:rPr>
          <w:rFonts w:ascii="Verdana" w:hAnsi="Verdana"/>
        </w:rPr>
        <w:t>Earthlings – spiritually beginners who are interested in starting to wake up (first steps);</w:t>
      </w:r>
    </w:p>
    <w:p w14:paraId="3492DEBC" w14:textId="77777777" w:rsidR="00040857" w:rsidRDefault="00040857" w:rsidP="00040857">
      <w:pPr>
        <w:pStyle w:val="ListParagraph"/>
        <w:numPr>
          <w:ilvl w:val="0"/>
          <w:numId w:val="4"/>
        </w:numPr>
        <w:spacing w:line="360" w:lineRule="auto"/>
        <w:rPr>
          <w:rFonts w:ascii="Verdana" w:hAnsi="Verdana"/>
        </w:rPr>
      </w:pPr>
      <w:r w:rsidRPr="00963AE0">
        <w:rPr>
          <w:rFonts w:ascii="Verdana" w:hAnsi="Verdana"/>
        </w:rPr>
        <w:t>Forerunners – spiritually middle-level people who are interested in waking up;</w:t>
      </w:r>
    </w:p>
    <w:p w14:paraId="0177ABB1" w14:textId="2854F619" w:rsidR="00040857" w:rsidRDefault="00A84C04" w:rsidP="00040857">
      <w:pPr>
        <w:pStyle w:val="ListParagraph"/>
        <w:numPr>
          <w:ilvl w:val="0"/>
          <w:numId w:val="4"/>
        </w:numPr>
        <w:spacing w:line="360" w:lineRule="auto"/>
        <w:rPr>
          <w:rFonts w:ascii="Verdana" w:hAnsi="Verdana"/>
        </w:rPr>
      </w:pPr>
      <w:r>
        <w:rPr>
          <w:rFonts w:ascii="Verdana" w:hAnsi="Verdana"/>
        </w:rPr>
        <w:t>Forerunners</w:t>
      </w:r>
      <w:r w:rsidRPr="00963AE0">
        <w:rPr>
          <w:rFonts w:ascii="Verdana" w:hAnsi="Verdana"/>
        </w:rPr>
        <w:t xml:space="preserve"> </w:t>
      </w:r>
      <w:r>
        <w:rPr>
          <w:rFonts w:ascii="Verdana" w:hAnsi="Verdana"/>
        </w:rPr>
        <w:t xml:space="preserve">and </w:t>
      </w:r>
      <w:proofErr w:type="spellStart"/>
      <w:r w:rsidR="00040857" w:rsidRPr="00963AE0">
        <w:rPr>
          <w:rFonts w:ascii="Verdana" w:hAnsi="Verdana"/>
        </w:rPr>
        <w:t>Starseeds</w:t>
      </w:r>
      <w:proofErr w:type="spellEnd"/>
      <w:r w:rsidR="00040857" w:rsidRPr="00963AE0">
        <w:rPr>
          <w:rFonts w:ascii="Verdana" w:hAnsi="Verdana"/>
        </w:rPr>
        <w:t xml:space="preserve"> – spiritually aware with </w:t>
      </w:r>
      <w:r w:rsidR="00040857" w:rsidRPr="00963AE0">
        <w:rPr>
          <w:rFonts w:ascii="Verdana" w:hAnsi="Verdana"/>
          <w:b/>
        </w:rPr>
        <w:t xml:space="preserve">emotional </w:t>
      </w:r>
      <w:r w:rsidR="00040857" w:rsidRPr="00963AE0">
        <w:rPr>
          <w:rFonts w:ascii="Verdana" w:hAnsi="Verdana"/>
        </w:rPr>
        <w:t>issues;</w:t>
      </w:r>
    </w:p>
    <w:p w14:paraId="67024D29" w14:textId="5210C193" w:rsidR="00040857" w:rsidRDefault="00A84C04" w:rsidP="00040857">
      <w:pPr>
        <w:pStyle w:val="ListParagraph"/>
        <w:numPr>
          <w:ilvl w:val="0"/>
          <w:numId w:val="4"/>
        </w:numPr>
        <w:spacing w:line="360" w:lineRule="auto"/>
        <w:rPr>
          <w:rFonts w:ascii="Verdana" w:hAnsi="Verdana"/>
        </w:rPr>
      </w:pPr>
      <w:r>
        <w:rPr>
          <w:rFonts w:ascii="Verdana" w:hAnsi="Verdana"/>
        </w:rPr>
        <w:t>Forerunners</w:t>
      </w:r>
      <w:r w:rsidRPr="00963AE0">
        <w:rPr>
          <w:rFonts w:ascii="Verdana" w:hAnsi="Verdana"/>
        </w:rPr>
        <w:t xml:space="preserve"> </w:t>
      </w:r>
      <w:r>
        <w:rPr>
          <w:rFonts w:ascii="Verdana" w:hAnsi="Verdana"/>
        </w:rPr>
        <w:t xml:space="preserve">and </w:t>
      </w:r>
      <w:proofErr w:type="spellStart"/>
      <w:r w:rsidR="00040857" w:rsidRPr="00963AE0">
        <w:rPr>
          <w:rFonts w:ascii="Verdana" w:hAnsi="Verdana"/>
        </w:rPr>
        <w:t>Starseeds</w:t>
      </w:r>
      <w:proofErr w:type="spellEnd"/>
      <w:r w:rsidR="00040857" w:rsidRPr="00963AE0">
        <w:rPr>
          <w:rFonts w:ascii="Verdana" w:hAnsi="Verdana"/>
        </w:rPr>
        <w:t xml:space="preserve"> – spiritually aware </w:t>
      </w:r>
      <w:r w:rsidR="00040857" w:rsidRPr="00530C9E">
        <w:rPr>
          <w:rFonts w:ascii="Verdana" w:hAnsi="Verdana"/>
          <w:b/>
        </w:rPr>
        <w:t>mental</w:t>
      </w:r>
      <w:r w:rsidR="00040857" w:rsidRPr="00963AE0">
        <w:rPr>
          <w:rFonts w:ascii="Verdana" w:hAnsi="Verdana"/>
        </w:rPr>
        <w:t xml:space="preserve">-types with </w:t>
      </w:r>
      <w:r w:rsidR="00040857">
        <w:rPr>
          <w:rFonts w:ascii="Verdana" w:hAnsi="Verdana"/>
        </w:rPr>
        <w:t>clarity/confusion issues;</w:t>
      </w:r>
    </w:p>
    <w:p w14:paraId="5E571003" w14:textId="7976F3B9" w:rsidR="00040857" w:rsidRDefault="00A84C04" w:rsidP="00040857">
      <w:pPr>
        <w:pStyle w:val="ListParagraph"/>
        <w:numPr>
          <w:ilvl w:val="0"/>
          <w:numId w:val="4"/>
        </w:numPr>
        <w:spacing w:line="360" w:lineRule="auto"/>
        <w:rPr>
          <w:rFonts w:ascii="Verdana" w:hAnsi="Verdana"/>
        </w:rPr>
      </w:pPr>
      <w:r>
        <w:rPr>
          <w:rFonts w:ascii="Verdana" w:hAnsi="Verdana"/>
        </w:rPr>
        <w:t>Forerunners</w:t>
      </w:r>
      <w:r>
        <w:rPr>
          <w:rFonts w:ascii="Verdana" w:hAnsi="Verdana"/>
        </w:rPr>
        <w:t xml:space="preserve"> and </w:t>
      </w:r>
      <w:proofErr w:type="spellStart"/>
      <w:r w:rsidR="00040857">
        <w:rPr>
          <w:rFonts w:ascii="Verdana" w:hAnsi="Verdana"/>
        </w:rPr>
        <w:t>Starseeds</w:t>
      </w:r>
      <w:proofErr w:type="spellEnd"/>
      <w:r w:rsidR="00040857">
        <w:rPr>
          <w:rFonts w:ascii="Verdana" w:hAnsi="Verdana"/>
        </w:rPr>
        <w:t xml:space="preserve"> – spiritually aware “on the path” who are looking for </w:t>
      </w:r>
      <w:r w:rsidR="00040857" w:rsidRPr="00530C9E">
        <w:rPr>
          <w:rFonts w:ascii="Verdana" w:hAnsi="Verdana"/>
          <w:b/>
        </w:rPr>
        <w:t>guidance</w:t>
      </w:r>
      <w:r w:rsidR="00040857">
        <w:rPr>
          <w:rFonts w:ascii="Verdana" w:hAnsi="Verdana"/>
        </w:rPr>
        <w:t>.</w:t>
      </w:r>
    </w:p>
    <w:p w14:paraId="311CAC46" w14:textId="63BFCB6C" w:rsidR="00040857" w:rsidRDefault="00040857" w:rsidP="00040857">
      <w:pPr>
        <w:spacing w:line="360" w:lineRule="auto"/>
        <w:jc w:val="both"/>
        <w:rPr>
          <w:rFonts w:ascii="Verdana" w:hAnsi="Verdana"/>
        </w:rPr>
      </w:pPr>
      <w:r w:rsidRPr="005F1946">
        <w:rPr>
          <w:rFonts w:ascii="Verdana" w:hAnsi="Verdana"/>
        </w:rPr>
        <w:t>Everyone usually wants to choose “</w:t>
      </w:r>
      <w:proofErr w:type="spellStart"/>
      <w:r w:rsidRPr="005F1946">
        <w:rPr>
          <w:rFonts w:ascii="Verdana" w:hAnsi="Verdana"/>
        </w:rPr>
        <w:t>Starseeds</w:t>
      </w:r>
      <w:proofErr w:type="spellEnd"/>
      <w:r w:rsidRPr="005F1946">
        <w:rPr>
          <w:rFonts w:ascii="Verdana" w:hAnsi="Verdana"/>
        </w:rPr>
        <w:t xml:space="preserve">” and the #6, but this is not actually true for most people. </w:t>
      </w:r>
      <w:r w:rsidR="00453FF1">
        <w:rPr>
          <w:rFonts w:ascii="Verdana" w:hAnsi="Verdana"/>
        </w:rPr>
        <w:t xml:space="preserve">It is a very rare contract when we are serving people in that #6 category – and it is </w:t>
      </w:r>
      <w:proofErr w:type="gramStart"/>
      <w:r w:rsidR="00453FF1">
        <w:rPr>
          <w:rFonts w:ascii="Verdana" w:hAnsi="Verdana"/>
        </w:rPr>
        <w:t>actually the</w:t>
      </w:r>
      <w:proofErr w:type="gramEnd"/>
      <w:r w:rsidR="00453FF1">
        <w:rPr>
          <w:rFonts w:ascii="Verdana" w:hAnsi="Verdana"/>
        </w:rPr>
        <w:t xml:space="preserve"> hardest to turn into a lucrative business. The #3, 4, and 5 are more common and are much easier to market to and get paid well. For some of you the best category is </w:t>
      </w:r>
      <w:proofErr w:type="gramStart"/>
      <w:r w:rsidR="00453FF1">
        <w:rPr>
          <w:rFonts w:ascii="Verdana" w:hAnsi="Verdana"/>
        </w:rPr>
        <w:t>actually #2</w:t>
      </w:r>
      <w:proofErr w:type="gramEnd"/>
      <w:r w:rsidR="00453FF1">
        <w:rPr>
          <w:rFonts w:ascii="Verdana" w:hAnsi="Verdana"/>
        </w:rPr>
        <w:t xml:space="preserve"> – that is the easiest to market to and create a lucrative business in.</w:t>
      </w:r>
      <w:r w:rsidR="00515462">
        <w:rPr>
          <w:rFonts w:ascii="Verdana" w:hAnsi="Verdana"/>
        </w:rPr>
        <w:t xml:space="preserve"> </w:t>
      </w:r>
      <w:proofErr w:type="gramStart"/>
      <w:r w:rsidRPr="005F1946">
        <w:rPr>
          <w:rFonts w:ascii="Verdana" w:hAnsi="Verdana"/>
        </w:rPr>
        <w:t>So</w:t>
      </w:r>
      <w:proofErr w:type="gramEnd"/>
      <w:r w:rsidRPr="005F1946">
        <w:rPr>
          <w:rFonts w:ascii="Verdana" w:hAnsi="Verdana"/>
        </w:rPr>
        <w:t xml:space="preserve"> don’t just go for what your LS might feel will be “easer” or “safer” – really allow your</w:t>
      </w:r>
      <w:r>
        <w:rPr>
          <w:rFonts w:ascii="Verdana" w:hAnsi="Verdana"/>
        </w:rPr>
        <w:t xml:space="preserve"> Soul</w:t>
      </w:r>
      <w:r w:rsidRPr="005F1946">
        <w:rPr>
          <w:rFonts w:ascii="Verdana" w:hAnsi="Verdana"/>
        </w:rPr>
        <w:t xml:space="preserve"> to choose. </w:t>
      </w:r>
    </w:p>
    <w:p w14:paraId="3409BD3E" w14:textId="77777777" w:rsidR="00040857" w:rsidRPr="00B876E9" w:rsidRDefault="00040857" w:rsidP="00040857">
      <w:pPr>
        <w:spacing w:line="360" w:lineRule="auto"/>
        <w:jc w:val="both"/>
        <w:rPr>
          <w:rFonts w:ascii="Verdana" w:hAnsi="Verdana"/>
          <w:b/>
          <w:color w:val="0070C0"/>
        </w:rPr>
      </w:pPr>
      <w:r w:rsidRPr="00B876E9">
        <w:rPr>
          <w:rFonts w:ascii="Verdana" w:hAnsi="Verdana"/>
          <w:b/>
          <w:color w:val="0070C0"/>
        </w:rPr>
        <w:t>The Level of Consciousness I choose to work with is …</w:t>
      </w:r>
    </w:p>
    <w:p w14:paraId="3829718A" w14:textId="77777777" w:rsidR="00040857" w:rsidRDefault="00040857" w:rsidP="00040857">
      <w:pPr>
        <w:spacing w:line="360" w:lineRule="auto"/>
        <w:rPr>
          <w:rFonts w:ascii="Verdana" w:hAnsi="Verdana"/>
          <w:b/>
          <w:color w:val="C00000"/>
        </w:rPr>
      </w:pPr>
    </w:p>
    <w:p w14:paraId="4722C332" w14:textId="77777777" w:rsidR="00040857" w:rsidRDefault="00040857" w:rsidP="00040857">
      <w:pPr>
        <w:spacing w:line="360" w:lineRule="auto"/>
        <w:rPr>
          <w:rFonts w:ascii="Verdana" w:hAnsi="Verdana"/>
        </w:rPr>
      </w:pPr>
      <w:r w:rsidRPr="005F1946">
        <w:rPr>
          <w:rFonts w:ascii="Verdana" w:hAnsi="Verdana"/>
          <w:b/>
          <w:color w:val="C00000"/>
        </w:rPr>
        <w:lastRenderedPageBreak/>
        <w:t>Four strategic categories</w:t>
      </w:r>
      <w:r w:rsidRPr="005F1946">
        <w:rPr>
          <w:rFonts w:ascii="Verdana" w:hAnsi="Verdana"/>
        </w:rPr>
        <w:t>:</w:t>
      </w:r>
    </w:p>
    <w:p w14:paraId="1BA72869" w14:textId="0B59656A" w:rsidR="00040857" w:rsidRDefault="00040857" w:rsidP="00040857">
      <w:pPr>
        <w:spacing w:line="360" w:lineRule="auto"/>
        <w:rPr>
          <w:rFonts w:ascii="Verdana" w:hAnsi="Verdana" w:cs="Calibri"/>
          <w:bCs/>
        </w:rPr>
      </w:pPr>
      <w:r w:rsidRPr="005F1946">
        <w:rPr>
          <w:rFonts w:ascii="Verdana" w:hAnsi="Verdana" w:cs="Calibri"/>
          <w:bCs/>
        </w:rPr>
        <w:t>Tip: Brainstorm OUTSIDE of who you normally think you would work with!</w:t>
      </w:r>
    </w:p>
    <w:p w14:paraId="7F943BE4" w14:textId="735F8384" w:rsidR="0066349E" w:rsidRDefault="0066349E" w:rsidP="0066349E">
      <w:pPr>
        <w:pStyle w:val="ListParagraph"/>
        <w:numPr>
          <w:ilvl w:val="0"/>
          <w:numId w:val="5"/>
        </w:numPr>
        <w:spacing w:line="360" w:lineRule="auto"/>
        <w:rPr>
          <w:rFonts w:ascii="Verdana" w:hAnsi="Verdana"/>
        </w:rPr>
      </w:pPr>
      <w:r w:rsidRPr="006118AE">
        <w:rPr>
          <w:rFonts w:ascii="Verdana" w:hAnsi="Verdana"/>
          <w:b/>
        </w:rPr>
        <w:t>Business owners</w:t>
      </w:r>
      <w:r>
        <w:rPr>
          <w:rFonts w:ascii="Verdana" w:hAnsi="Verdana"/>
        </w:rPr>
        <w:t xml:space="preserve"> – need a wide variety of services/products to support their business growth;</w:t>
      </w:r>
    </w:p>
    <w:p w14:paraId="32454ADA" w14:textId="77672AB6" w:rsidR="0066349E" w:rsidRDefault="0066349E" w:rsidP="0066349E">
      <w:pPr>
        <w:pStyle w:val="ListParagraph"/>
        <w:numPr>
          <w:ilvl w:val="0"/>
          <w:numId w:val="5"/>
        </w:numPr>
        <w:spacing w:line="360" w:lineRule="auto"/>
        <w:rPr>
          <w:rFonts w:ascii="Verdana" w:hAnsi="Verdana"/>
        </w:rPr>
      </w:pPr>
      <w:r w:rsidRPr="006118AE">
        <w:rPr>
          <w:rFonts w:ascii="Verdana" w:hAnsi="Verdana"/>
          <w:b/>
        </w:rPr>
        <w:t>Marketing/Sales</w:t>
      </w:r>
      <w:r>
        <w:rPr>
          <w:rFonts w:ascii="Verdana" w:hAnsi="Verdana"/>
        </w:rPr>
        <w:t xml:space="preserve"> – from small </w:t>
      </w:r>
      <w:r w:rsidR="001F705D">
        <w:rPr>
          <w:rFonts w:ascii="Verdana" w:hAnsi="Verdana"/>
        </w:rPr>
        <w:t>businesses</w:t>
      </w:r>
      <w:r>
        <w:rPr>
          <w:rFonts w:ascii="Verdana" w:hAnsi="Verdana"/>
        </w:rPr>
        <w:t xml:space="preserve"> to corporations, everyone wants help </w:t>
      </w:r>
      <w:r w:rsidR="006118AE">
        <w:rPr>
          <w:rFonts w:ascii="Verdana" w:hAnsi="Verdana"/>
        </w:rPr>
        <w:t>with attracting more clients, and business expansion.</w:t>
      </w:r>
    </w:p>
    <w:p w14:paraId="13337F83" w14:textId="5DA7F701" w:rsidR="006118AE" w:rsidRDefault="006118AE" w:rsidP="0066349E">
      <w:pPr>
        <w:pStyle w:val="ListParagraph"/>
        <w:numPr>
          <w:ilvl w:val="0"/>
          <w:numId w:val="5"/>
        </w:numPr>
        <w:spacing w:line="360" w:lineRule="auto"/>
        <w:rPr>
          <w:rFonts w:ascii="Verdana" w:hAnsi="Verdana"/>
        </w:rPr>
      </w:pPr>
      <w:r w:rsidRPr="006118AE">
        <w:rPr>
          <w:rFonts w:ascii="Verdana" w:hAnsi="Verdana"/>
          <w:b/>
        </w:rPr>
        <w:t>Executive/Corporate</w:t>
      </w:r>
      <w:r>
        <w:rPr>
          <w:rFonts w:ascii="Verdana" w:hAnsi="Verdana"/>
        </w:rPr>
        <w:t xml:space="preserve"> – executives within corporations seek out variety of specialty services to advance their careers and/or company they serve.</w:t>
      </w:r>
    </w:p>
    <w:p w14:paraId="0FBBD056" w14:textId="4CEDBD46" w:rsidR="006118AE" w:rsidRDefault="006118AE" w:rsidP="0066349E">
      <w:pPr>
        <w:pStyle w:val="ListParagraph"/>
        <w:numPr>
          <w:ilvl w:val="0"/>
          <w:numId w:val="5"/>
        </w:numPr>
        <w:spacing w:line="360" w:lineRule="auto"/>
        <w:rPr>
          <w:rFonts w:ascii="Verdana" w:hAnsi="Verdana"/>
        </w:rPr>
      </w:pPr>
      <w:r w:rsidRPr="006118AE">
        <w:rPr>
          <w:rFonts w:ascii="Verdana" w:hAnsi="Verdana"/>
          <w:b/>
        </w:rPr>
        <w:t>Health/Wellness/Beauty</w:t>
      </w:r>
      <w:r>
        <w:rPr>
          <w:rFonts w:ascii="Verdana" w:hAnsi="Verdana"/>
        </w:rPr>
        <w:t xml:space="preserve"> – everyone wants to feel better, look young and be healthy, making this </w:t>
      </w:r>
      <w:r w:rsidR="00914453">
        <w:rPr>
          <w:rFonts w:ascii="Verdana" w:hAnsi="Verdana"/>
        </w:rPr>
        <w:t>potentially</w:t>
      </w:r>
      <w:r>
        <w:rPr>
          <w:rFonts w:ascii="Verdana" w:hAnsi="Verdana"/>
        </w:rPr>
        <w:t xml:space="preserve"> lucrative category to specialize in.</w:t>
      </w:r>
    </w:p>
    <w:p w14:paraId="72FD0B6F" w14:textId="0D232A6A" w:rsidR="006118AE" w:rsidRDefault="00040857" w:rsidP="00040857">
      <w:pPr>
        <w:spacing w:line="360" w:lineRule="auto"/>
        <w:rPr>
          <w:rFonts w:ascii="Verdana" w:hAnsi="Verdana"/>
        </w:rPr>
      </w:pPr>
      <w:r w:rsidRPr="005F1946">
        <w:rPr>
          <w:rFonts w:ascii="Verdana" w:hAnsi="Verdana"/>
        </w:rPr>
        <w:t>Don’t be too quick to jump to the #4 category!</w:t>
      </w:r>
      <w:r w:rsidR="008156AF">
        <w:rPr>
          <w:rFonts w:ascii="Verdana" w:hAnsi="Verdana"/>
        </w:rPr>
        <w:t xml:space="preserve"> For example: if you are a</w:t>
      </w:r>
      <w:r w:rsidR="001F705D">
        <w:rPr>
          <w:rFonts w:ascii="Verdana" w:hAnsi="Verdana"/>
        </w:rPr>
        <w:t>n artist</w:t>
      </w:r>
      <w:r w:rsidR="008156AF">
        <w:rPr>
          <w:rFonts w:ascii="Verdana" w:hAnsi="Verdana"/>
        </w:rPr>
        <w:t>, brainstorm what specific problems your service can help women in corporations solve. You’ll be surprised at how this will help you “map over” what you do to new groups of people, that you may not have previously thought of, and help you see how your ser</w:t>
      </w:r>
      <w:r w:rsidR="003F5B13">
        <w:rPr>
          <w:rFonts w:ascii="Verdana" w:hAnsi="Verdana"/>
        </w:rPr>
        <w:t>v</w:t>
      </w:r>
      <w:r w:rsidR="008156AF">
        <w:rPr>
          <w:rFonts w:ascii="Verdana" w:hAnsi="Verdana"/>
        </w:rPr>
        <w:t>ices can benefit people who have the money to pay you handsomely</w:t>
      </w:r>
      <w:r w:rsidR="003F5B13">
        <w:rPr>
          <w:rFonts w:ascii="Verdana" w:hAnsi="Verdana"/>
        </w:rPr>
        <w:t>.</w:t>
      </w:r>
    </w:p>
    <w:p w14:paraId="169157CD" w14:textId="2ED82C24" w:rsidR="00040857" w:rsidRDefault="00040857" w:rsidP="00040857">
      <w:pPr>
        <w:spacing w:line="360" w:lineRule="auto"/>
        <w:rPr>
          <w:rFonts w:ascii="Verdana" w:hAnsi="Verdana"/>
          <w:b/>
          <w:color w:val="0070C0"/>
        </w:rPr>
      </w:pPr>
      <w:r>
        <w:rPr>
          <w:rFonts w:ascii="Verdana" w:hAnsi="Verdana"/>
          <w:b/>
          <w:color w:val="0070C0"/>
        </w:rPr>
        <w:t xml:space="preserve">What would it feel like if I chose “business </w:t>
      </w:r>
      <w:proofErr w:type="gramStart"/>
      <w:r>
        <w:rPr>
          <w:rFonts w:ascii="Verdana" w:hAnsi="Verdana"/>
          <w:b/>
          <w:color w:val="0070C0"/>
        </w:rPr>
        <w:t>owners”:</w:t>
      </w:r>
      <w:proofErr w:type="gramEnd"/>
    </w:p>
    <w:p w14:paraId="60E20BAB" w14:textId="77777777" w:rsidR="00040857" w:rsidRDefault="00040857" w:rsidP="00040857">
      <w:pPr>
        <w:spacing w:line="360" w:lineRule="auto"/>
        <w:rPr>
          <w:rFonts w:ascii="Verdana" w:hAnsi="Verdana"/>
          <w:b/>
          <w:color w:val="0070C0"/>
        </w:rPr>
      </w:pPr>
    </w:p>
    <w:p w14:paraId="5AE681CD" w14:textId="77777777" w:rsidR="00040857" w:rsidRDefault="00040857" w:rsidP="00040857">
      <w:pPr>
        <w:spacing w:line="360" w:lineRule="auto"/>
        <w:rPr>
          <w:rFonts w:ascii="Verdana" w:hAnsi="Verdana"/>
          <w:b/>
          <w:color w:val="0070C0"/>
        </w:rPr>
      </w:pPr>
      <w:r>
        <w:rPr>
          <w:rFonts w:ascii="Verdana" w:hAnsi="Verdana"/>
          <w:b/>
          <w:color w:val="0070C0"/>
        </w:rPr>
        <w:t>What would it feel like if I chose “marketing/</w:t>
      </w:r>
      <w:proofErr w:type="gramStart"/>
      <w:r>
        <w:rPr>
          <w:rFonts w:ascii="Verdana" w:hAnsi="Verdana"/>
          <w:b/>
          <w:color w:val="0070C0"/>
        </w:rPr>
        <w:t>sales”:</w:t>
      </w:r>
      <w:proofErr w:type="gramEnd"/>
    </w:p>
    <w:p w14:paraId="3E15F31F" w14:textId="77777777" w:rsidR="00040857" w:rsidRDefault="00040857" w:rsidP="00040857">
      <w:pPr>
        <w:spacing w:line="360" w:lineRule="auto"/>
        <w:rPr>
          <w:rFonts w:ascii="Verdana" w:hAnsi="Verdana"/>
          <w:b/>
          <w:color w:val="0070C0"/>
        </w:rPr>
      </w:pPr>
    </w:p>
    <w:p w14:paraId="490B4F13" w14:textId="085CB440" w:rsidR="00040857" w:rsidRDefault="00040857" w:rsidP="00040857">
      <w:pPr>
        <w:spacing w:line="360" w:lineRule="auto"/>
        <w:rPr>
          <w:rFonts w:ascii="Verdana" w:hAnsi="Verdana"/>
          <w:b/>
          <w:color w:val="0070C0"/>
        </w:rPr>
      </w:pPr>
      <w:r>
        <w:rPr>
          <w:rFonts w:ascii="Verdana" w:hAnsi="Verdana"/>
          <w:b/>
          <w:color w:val="0070C0"/>
        </w:rPr>
        <w:t>What would it feel like if I chose “executives/</w:t>
      </w:r>
      <w:proofErr w:type="gramStart"/>
      <w:r>
        <w:rPr>
          <w:rFonts w:ascii="Verdana" w:hAnsi="Verdana"/>
          <w:b/>
          <w:color w:val="0070C0"/>
        </w:rPr>
        <w:t>corporate”:</w:t>
      </w:r>
      <w:proofErr w:type="gramEnd"/>
    </w:p>
    <w:p w14:paraId="51E56FC8" w14:textId="77777777" w:rsidR="00040857" w:rsidRDefault="00040857" w:rsidP="00040857">
      <w:pPr>
        <w:spacing w:line="360" w:lineRule="auto"/>
        <w:rPr>
          <w:rFonts w:ascii="Verdana" w:hAnsi="Verdana"/>
          <w:b/>
          <w:color w:val="0070C0"/>
        </w:rPr>
      </w:pPr>
    </w:p>
    <w:p w14:paraId="24B0A37C" w14:textId="1DA0863E" w:rsidR="00040857" w:rsidRDefault="00040857" w:rsidP="00040857">
      <w:pPr>
        <w:spacing w:line="360" w:lineRule="auto"/>
        <w:rPr>
          <w:rFonts w:ascii="Verdana" w:hAnsi="Verdana"/>
          <w:b/>
          <w:color w:val="0070C0"/>
        </w:rPr>
      </w:pPr>
      <w:r>
        <w:rPr>
          <w:rFonts w:ascii="Verdana" w:hAnsi="Verdana"/>
          <w:b/>
          <w:color w:val="0070C0"/>
        </w:rPr>
        <w:t>What would it feel like if I chose “health/wellness/</w:t>
      </w:r>
      <w:proofErr w:type="gramStart"/>
      <w:r>
        <w:rPr>
          <w:rFonts w:ascii="Verdana" w:hAnsi="Verdana"/>
          <w:b/>
          <w:color w:val="0070C0"/>
        </w:rPr>
        <w:t>beauty”:</w:t>
      </w:r>
      <w:proofErr w:type="gramEnd"/>
    </w:p>
    <w:p w14:paraId="277C8C43" w14:textId="77777777" w:rsidR="00040857" w:rsidRDefault="00040857" w:rsidP="00040857">
      <w:pPr>
        <w:spacing w:line="360" w:lineRule="auto"/>
        <w:rPr>
          <w:rFonts w:ascii="Verdana" w:hAnsi="Verdana"/>
          <w:b/>
          <w:color w:val="0070C0"/>
        </w:rPr>
      </w:pPr>
    </w:p>
    <w:p w14:paraId="701DB35D" w14:textId="77777777" w:rsidR="00040857" w:rsidRPr="00B876E9" w:rsidRDefault="00040857" w:rsidP="00040857">
      <w:pPr>
        <w:spacing w:line="360" w:lineRule="auto"/>
        <w:rPr>
          <w:rFonts w:ascii="Verdana" w:hAnsi="Verdana"/>
          <w:b/>
          <w:color w:val="0070C0"/>
        </w:rPr>
      </w:pPr>
      <w:r w:rsidRPr="008156AF">
        <w:rPr>
          <w:rFonts w:ascii="Verdana" w:hAnsi="Verdana"/>
          <w:b/>
          <w:color w:val="0070C0"/>
          <w:u w:val="single"/>
        </w:rPr>
        <w:t>The ONE strategic Category I CHOOSE to work in is</w:t>
      </w:r>
      <w:r w:rsidRPr="00B876E9">
        <w:rPr>
          <w:rFonts w:ascii="Verdana" w:hAnsi="Verdana"/>
          <w:b/>
          <w:color w:val="0070C0"/>
        </w:rPr>
        <w:t xml:space="preserve"> …</w:t>
      </w:r>
    </w:p>
    <w:p w14:paraId="3E76EC7F" w14:textId="77777777" w:rsidR="00040857" w:rsidRPr="005F1946" w:rsidRDefault="00040857" w:rsidP="00040857">
      <w:pPr>
        <w:spacing w:line="360" w:lineRule="auto"/>
        <w:jc w:val="center"/>
        <w:rPr>
          <w:rFonts w:ascii="Verdana" w:hAnsi="Verdana"/>
          <w:color w:val="C00000"/>
        </w:rPr>
      </w:pPr>
    </w:p>
    <w:p w14:paraId="0E874433" w14:textId="77777777" w:rsidR="00040857" w:rsidRDefault="00040857" w:rsidP="00040857">
      <w:pPr>
        <w:spacing w:line="360" w:lineRule="auto"/>
        <w:rPr>
          <w:rFonts w:ascii="Verdana" w:hAnsi="Verdana"/>
          <w:b/>
          <w:color w:val="C00000"/>
        </w:rPr>
      </w:pPr>
    </w:p>
    <w:p w14:paraId="76500688" w14:textId="77777777" w:rsidR="00040857" w:rsidRPr="005F1946" w:rsidRDefault="00040857" w:rsidP="00040857">
      <w:pPr>
        <w:spacing w:line="360" w:lineRule="auto"/>
        <w:rPr>
          <w:rFonts w:ascii="Verdana" w:hAnsi="Verdana"/>
        </w:rPr>
      </w:pPr>
      <w:r w:rsidRPr="005F1946">
        <w:rPr>
          <w:rFonts w:ascii="Verdana" w:hAnsi="Verdana"/>
          <w:b/>
          <w:color w:val="C00000"/>
        </w:rPr>
        <w:t>Identifying specific communities within that category</w:t>
      </w:r>
      <w:r w:rsidRPr="005F1946">
        <w:rPr>
          <w:rFonts w:ascii="Verdana" w:hAnsi="Verdana"/>
          <w:color w:val="C00000"/>
        </w:rPr>
        <w:t xml:space="preserve"> </w:t>
      </w:r>
      <w:r w:rsidRPr="005F1946">
        <w:rPr>
          <w:rFonts w:ascii="Verdana" w:hAnsi="Verdana"/>
        </w:rPr>
        <w:t>(potential ideal clients)</w:t>
      </w:r>
    </w:p>
    <w:p w14:paraId="77177D79" w14:textId="6819497D" w:rsidR="00040857" w:rsidRDefault="00040857" w:rsidP="00040857">
      <w:pPr>
        <w:spacing w:line="360" w:lineRule="auto"/>
        <w:rPr>
          <w:rFonts w:ascii="Verdana" w:hAnsi="Verdana"/>
        </w:rPr>
      </w:pPr>
      <w:r w:rsidRPr="005F1946">
        <w:rPr>
          <w:rFonts w:ascii="Verdana" w:hAnsi="Verdana"/>
        </w:rPr>
        <w:t>Within the category you chose, what are some of the specific groups of people? </w:t>
      </w:r>
    </w:p>
    <w:p w14:paraId="2D2535AD" w14:textId="0263E0AC" w:rsidR="00EA2B00" w:rsidRPr="005F1946" w:rsidRDefault="00EA2B00" w:rsidP="00040857">
      <w:pPr>
        <w:spacing w:line="360" w:lineRule="auto"/>
        <w:rPr>
          <w:rFonts w:ascii="Verdana" w:hAnsi="Verdana"/>
        </w:rPr>
      </w:pPr>
      <w:r>
        <w:rPr>
          <w:rFonts w:ascii="Verdana" w:hAnsi="Verdana"/>
        </w:rPr>
        <w:t>We are only going to do this for ONE category – the one you landed on as “yours”.</w:t>
      </w:r>
    </w:p>
    <w:p w14:paraId="2F3140C4" w14:textId="63045F1C" w:rsidR="00040857" w:rsidRDefault="00040857" w:rsidP="004F4971">
      <w:pPr>
        <w:spacing w:line="360" w:lineRule="auto"/>
        <w:rPr>
          <w:rFonts w:ascii="Verdana" w:hAnsi="Verdana"/>
        </w:rPr>
      </w:pPr>
      <w:proofErr w:type="gramStart"/>
      <w:r>
        <w:rPr>
          <w:rFonts w:ascii="Verdana" w:hAnsi="Verdana"/>
        </w:rPr>
        <w:t>Tip:</w:t>
      </w:r>
      <w:r w:rsidRPr="005F1946">
        <w:rPr>
          <w:rFonts w:ascii="Verdana" w:hAnsi="Verdana"/>
        </w:rPr>
        <w:t>Keep</w:t>
      </w:r>
      <w:proofErr w:type="gramEnd"/>
      <w:r w:rsidRPr="005F1946">
        <w:rPr>
          <w:rFonts w:ascii="Verdana" w:hAnsi="Verdana"/>
        </w:rPr>
        <w:t> an open mind and don’t decide yet if they “need/don’t need” your services</w:t>
      </w:r>
    </w:p>
    <w:p w14:paraId="39C1A125" w14:textId="77777777" w:rsidR="00E34514" w:rsidRPr="004F4971" w:rsidRDefault="00E34514" w:rsidP="004F4971">
      <w:pPr>
        <w:spacing w:line="360" w:lineRule="auto"/>
        <w:rPr>
          <w:rFonts w:ascii="Verdana" w:hAnsi="Verdana"/>
        </w:rPr>
      </w:pPr>
    </w:p>
    <w:p w14:paraId="645F73DA" w14:textId="69C8CFC4" w:rsidR="00040857" w:rsidRDefault="00040857" w:rsidP="004F4971">
      <w:pPr>
        <w:jc w:val="center"/>
        <w:rPr>
          <w:rFonts w:ascii="Verdana" w:hAnsi="Verdana"/>
          <w:b/>
        </w:rPr>
      </w:pPr>
      <w:r w:rsidRPr="00B876E9">
        <w:rPr>
          <w:rFonts w:ascii="Verdana" w:hAnsi="Verdana"/>
          <w:b/>
        </w:rPr>
        <w:t>Potential ideal clients within th</w:t>
      </w:r>
      <w:r>
        <w:rPr>
          <w:rFonts w:ascii="Verdana" w:hAnsi="Verdana"/>
          <w:b/>
        </w:rPr>
        <w:t>is</w:t>
      </w:r>
      <w:r w:rsidRPr="00B876E9">
        <w:rPr>
          <w:rFonts w:ascii="Verdana" w:hAnsi="Verdana"/>
          <w:b/>
        </w:rPr>
        <w:t xml:space="preserve"> categor</w:t>
      </w:r>
      <w:r>
        <w:rPr>
          <w:rFonts w:ascii="Verdana" w:hAnsi="Verdana"/>
          <w:b/>
        </w:rPr>
        <w:t xml:space="preserve">y </w:t>
      </w:r>
      <w:r w:rsidRPr="00B876E9">
        <w:rPr>
          <w:rFonts w:ascii="Verdana" w:hAnsi="Verdana"/>
          <w:b/>
        </w:rPr>
        <w:t>might be:</w:t>
      </w:r>
    </w:p>
    <w:p w14:paraId="57D77628" w14:textId="77777777" w:rsidR="00B71D76" w:rsidRPr="004F4971" w:rsidRDefault="00B71D76" w:rsidP="004F4971">
      <w:pPr>
        <w:jc w:val="center"/>
        <w:rPr>
          <w:rFonts w:ascii="Verdana" w:hAnsi="Verdana"/>
          <w:b/>
        </w:rPr>
      </w:pPr>
    </w:p>
    <w:p w14:paraId="3CEC60A4" w14:textId="77777777" w:rsidR="00040857" w:rsidRDefault="00040857" w:rsidP="00546692">
      <w:pPr>
        <w:pStyle w:val="ListParagraph"/>
        <w:numPr>
          <w:ilvl w:val="0"/>
          <w:numId w:val="6"/>
        </w:numPr>
        <w:spacing w:line="480" w:lineRule="auto"/>
        <w:rPr>
          <w:rFonts w:ascii="Verdana" w:hAnsi="Verdana"/>
        </w:rPr>
      </w:pPr>
      <w:r>
        <w:rPr>
          <w:rFonts w:ascii="Verdana" w:hAnsi="Verdana"/>
        </w:rPr>
        <w:t>-</w:t>
      </w:r>
    </w:p>
    <w:p w14:paraId="53444360" w14:textId="77777777" w:rsidR="00040857" w:rsidRDefault="00040857" w:rsidP="00546692">
      <w:pPr>
        <w:pStyle w:val="ListParagraph"/>
        <w:numPr>
          <w:ilvl w:val="0"/>
          <w:numId w:val="6"/>
        </w:numPr>
        <w:spacing w:line="480" w:lineRule="auto"/>
        <w:rPr>
          <w:rFonts w:ascii="Verdana" w:hAnsi="Verdana"/>
        </w:rPr>
      </w:pPr>
      <w:r>
        <w:rPr>
          <w:rFonts w:ascii="Verdana" w:hAnsi="Verdana"/>
        </w:rPr>
        <w:t>-</w:t>
      </w:r>
    </w:p>
    <w:p w14:paraId="7CD9A4DF" w14:textId="77777777" w:rsidR="00040857" w:rsidRDefault="00040857" w:rsidP="00546692">
      <w:pPr>
        <w:pStyle w:val="ListParagraph"/>
        <w:numPr>
          <w:ilvl w:val="0"/>
          <w:numId w:val="6"/>
        </w:numPr>
        <w:spacing w:line="480" w:lineRule="auto"/>
        <w:rPr>
          <w:rFonts w:ascii="Verdana" w:hAnsi="Verdana"/>
        </w:rPr>
      </w:pPr>
      <w:r>
        <w:rPr>
          <w:rFonts w:ascii="Verdana" w:hAnsi="Verdana"/>
        </w:rPr>
        <w:t>-</w:t>
      </w:r>
    </w:p>
    <w:p w14:paraId="4496E789" w14:textId="77777777" w:rsidR="00040857" w:rsidRDefault="00040857" w:rsidP="00546692">
      <w:pPr>
        <w:pStyle w:val="ListParagraph"/>
        <w:numPr>
          <w:ilvl w:val="0"/>
          <w:numId w:val="6"/>
        </w:numPr>
        <w:spacing w:line="480" w:lineRule="auto"/>
        <w:rPr>
          <w:rFonts w:ascii="Verdana" w:hAnsi="Verdana"/>
        </w:rPr>
      </w:pPr>
      <w:r>
        <w:rPr>
          <w:rFonts w:ascii="Verdana" w:hAnsi="Verdana"/>
        </w:rPr>
        <w:t>-</w:t>
      </w:r>
    </w:p>
    <w:p w14:paraId="6C3D5B98" w14:textId="77777777" w:rsidR="00040857" w:rsidRDefault="00040857" w:rsidP="00546692">
      <w:pPr>
        <w:pStyle w:val="ListParagraph"/>
        <w:numPr>
          <w:ilvl w:val="0"/>
          <w:numId w:val="6"/>
        </w:numPr>
        <w:spacing w:line="480" w:lineRule="auto"/>
        <w:rPr>
          <w:rFonts w:ascii="Verdana" w:hAnsi="Verdana"/>
        </w:rPr>
      </w:pPr>
      <w:r>
        <w:rPr>
          <w:rFonts w:ascii="Verdana" w:hAnsi="Verdana"/>
        </w:rPr>
        <w:t>-</w:t>
      </w:r>
    </w:p>
    <w:p w14:paraId="08EFB47B" w14:textId="77777777" w:rsidR="00040857" w:rsidRDefault="00040857" w:rsidP="00546692">
      <w:pPr>
        <w:pStyle w:val="ListParagraph"/>
        <w:numPr>
          <w:ilvl w:val="0"/>
          <w:numId w:val="6"/>
        </w:numPr>
        <w:spacing w:line="480" w:lineRule="auto"/>
        <w:rPr>
          <w:rFonts w:ascii="Verdana" w:hAnsi="Verdana"/>
        </w:rPr>
      </w:pPr>
      <w:r>
        <w:rPr>
          <w:rFonts w:ascii="Verdana" w:hAnsi="Verdana"/>
        </w:rPr>
        <w:t>-</w:t>
      </w:r>
    </w:p>
    <w:p w14:paraId="6EEB99A3" w14:textId="77777777" w:rsidR="00040857" w:rsidRDefault="00040857" w:rsidP="00546692">
      <w:pPr>
        <w:pStyle w:val="ListParagraph"/>
        <w:numPr>
          <w:ilvl w:val="0"/>
          <w:numId w:val="6"/>
        </w:numPr>
        <w:spacing w:line="480" w:lineRule="auto"/>
        <w:rPr>
          <w:rFonts w:ascii="Verdana" w:hAnsi="Verdana"/>
        </w:rPr>
      </w:pPr>
      <w:r>
        <w:rPr>
          <w:rFonts w:ascii="Verdana" w:hAnsi="Verdana"/>
        </w:rPr>
        <w:t>-</w:t>
      </w:r>
    </w:p>
    <w:p w14:paraId="5F7202F1" w14:textId="77777777" w:rsidR="00040857" w:rsidRDefault="00040857" w:rsidP="00546692">
      <w:pPr>
        <w:pStyle w:val="ListParagraph"/>
        <w:numPr>
          <w:ilvl w:val="0"/>
          <w:numId w:val="6"/>
        </w:numPr>
        <w:spacing w:line="480" w:lineRule="auto"/>
        <w:rPr>
          <w:rFonts w:ascii="Verdana" w:hAnsi="Verdana"/>
        </w:rPr>
      </w:pPr>
      <w:r>
        <w:rPr>
          <w:rFonts w:ascii="Verdana" w:hAnsi="Verdana"/>
        </w:rPr>
        <w:t>-</w:t>
      </w:r>
    </w:p>
    <w:p w14:paraId="33E7B3CA" w14:textId="77777777" w:rsidR="00040857" w:rsidRDefault="00040857" w:rsidP="00546692">
      <w:pPr>
        <w:pStyle w:val="ListParagraph"/>
        <w:numPr>
          <w:ilvl w:val="0"/>
          <w:numId w:val="6"/>
        </w:numPr>
        <w:spacing w:line="480" w:lineRule="auto"/>
        <w:rPr>
          <w:rFonts w:ascii="Verdana" w:hAnsi="Verdana"/>
        </w:rPr>
      </w:pPr>
      <w:r>
        <w:rPr>
          <w:rFonts w:ascii="Verdana" w:hAnsi="Verdana"/>
        </w:rPr>
        <w:t>-</w:t>
      </w:r>
    </w:p>
    <w:p w14:paraId="26509726" w14:textId="5DF1DD71" w:rsidR="00B71D76" w:rsidRDefault="00B71D76" w:rsidP="00B71D76">
      <w:pPr>
        <w:pStyle w:val="ListParagraph"/>
        <w:numPr>
          <w:ilvl w:val="0"/>
          <w:numId w:val="6"/>
        </w:numPr>
        <w:spacing w:line="480" w:lineRule="auto"/>
        <w:rPr>
          <w:rFonts w:ascii="Verdana" w:hAnsi="Verdana"/>
        </w:rPr>
      </w:pPr>
      <w:r>
        <w:rPr>
          <w:rFonts w:ascii="Verdana" w:hAnsi="Verdana"/>
        </w:rPr>
        <w:t>–</w:t>
      </w:r>
    </w:p>
    <w:p w14:paraId="05F6CC6D" w14:textId="6FFCFB16" w:rsidR="00B71D76" w:rsidRDefault="00B71D76" w:rsidP="00B71D76">
      <w:pPr>
        <w:pStyle w:val="ListParagraph"/>
        <w:numPr>
          <w:ilvl w:val="0"/>
          <w:numId w:val="6"/>
        </w:numPr>
        <w:spacing w:line="480" w:lineRule="auto"/>
        <w:rPr>
          <w:rFonts w:ascii="Verdana" w:hAnsi="Verdana"/>
        </w:rPr>
      </w:pPr>
      <w:r>
        <w:rPr>
          <w:rFonts w:ascii="Verdana" w:hAnsi="Verdana"/>
        </w:rPr>
        <w:t>–</w:t>
      </w:r>
    </w:p>
    <w:p w14:paraId="593E3D2F" w14:textId="12FBFB3A" w:rsidR="00B71D76" w:rsidRDefault="00B71D76" w:rsidP="00B71D76">
      <w:pPr>
        <w:pStyle w:val="ListParagraph"/>
        <w:numPr>
          <w:ilvl w:val="0"/>
          <w:numId w:val="6"/>
        </w:numPr>
        <w:spacing w:line="480" w:lineRule="auto"/>
        <w:rPr>
          <w:rFonts w:ascii="Verdana" w:hAnsi="Verdana"/>
        </w:rPr>
      </w:pPr>
      <w:r>
        <w:rPr>
          <w:rFonts w:ascii="Verdana" w:hAnsi="Verdana"/>
        </w:rPr>
        <w:t>–</w:t>
      </w:r>
    </w:p>
    <w:p w14:paraId="0EADB199" w14:textId="6F4885EB" w:rsidR="00B71D76" w:rsidRDefault="00B71D76" w:rsidP="00B71D76">
      <w:pPr>
        <w:pStyle w:val="ListParagraph"/>
        <w:numPr>
          <w:ilvl w:val="0"/>
          <w:numId w:val="6"/>
        </w:numPr>
        <w:spacing w:line="480" w:lineRule="auto"/>
        <w:rPr>
          <w:rFonts w:ascii="Verdana" w:hAnsi="Verdana"/>
        </w:rPr>
      </w:pPr>
      <w:r>
        <w:rPr>
          <w:rFonts w:ascii="Verdana" w:hAnsi="Verdana"/>
        </w:rPr>
        <w:t>–</w:t>
      </w:r>
    </w:p>
    <w:p w14:paraId="042E17E5" w14:textId="1D2CC95B" w:rsidR="00B71D76" w:rsidRDefault="00B71D76" w:rsidP="00B71D76">
      <w:pPr>
        <w:pStyle w:val="ListParagraph"/>
        <w:numPr>
          <w:ilvl w:val="0"/>
          <w:numId w:val="6"/>
        </w:numPr>
        <w:spacing w:line="480" w:lineRule="auto"/>
        <w:rPr>
          <w:rFonts w:ascii="Verdana" w:hAnsi="Verdana"/>
        </w:rPr>
      </w:pPr>
      <w:r>
        <w:rPr>
          <w:rFonts w:ascii="Verdana" w:hAnsi="Verdana"/>
        </w:rPr>
        <w:t>–</w:t>
      </w:r>
    </w:p>
    <w:p w14:paraId="71913F7F" w14:textId="5A3573CF" w:rsidR="00B71D76" w:rsidRPr="00B71D76" w:rsidRDefault="00B71D76" w:rsidP="00B71D76">
      <w:pPr>
        <w:pStyle w:val="ListParagraph"/>
        <w:numPr>
          <w:ilvl w:val="0"/>
          <w:numId w:val="6"/>
        </w:numPr>
        <w:spacing w:line="480" w:lineRule="auto"/>
        <w:rPr>
          <w:rFonts w:ascii="Verdana" w:hAnsi="Verdana"/>
        </w:rPr>
      </w:pPr>
      <w:r>
        <w:rPr>
          <w:rFonts w:ascii="Verdana" w:hAnsi="Verdana"/>
        </w:rPr>
        <w:t>-</w:t>
      </w:r>
    </w:p>
    <w:p w14:paraId="163026C6" w14:textId="7FDCC235" w:rsidR="00E34514" w:rsidRDefault="00E34514" w:rsidP="00CF3EEE">
      <w:pPr>
        <w:spacing w:line="360" w:lineRule="auto"/>
        <w:ind w:left="360"/>
        <w:rPr>
          <w:rFonts w:ascii="Verdana" w:hAnsi="Verdana"/>
        </w:rPr>
      </w:pPr>
    </w:p>
    <w:p w14:paraId="09521337" w14:textId="77777777" w:rsidR="00B71D76" w:rsidRPr="00CF3EEE" w:rsidRDefault="00B71D76" w:rsidP="008D7139">
      <w:pPr>
        <w:spacing w:line="360" w:lineRule="auto"/>
        <w:rPr>
          <w:rFonts w:ascii="Verdana" w:hAnsi="Verdana"/>
        </w:rPr>
      </w:pPr>
    </w:p>
    <w:p w14:paraId="19DC5E60" w14:textId="031544C5" w:rsidR="002258F7" w:rsidRDefault="00F1257E" w:rsidP="008B266C">
      <w:pPr>
        <w:rPr>
          <w:rFonts w:ascii="Verdana" w:hAnsi="Verdana"/>
          <w:b/>
          <w:color w:val="C00000"/>
        </w:rPr>
      </w:pPr>
      <w:r>
        <w:rPr>
          <w:rFonts w:ascii="Verdana" w:hAnsi="Verdana"/>
          <w:b/>
          <w:color w:val="C00000"/>
        </w:rPr>
        <w:t xml:space="preserve">List 5 places where you can begin to connect with the </w:t>
      </w:r>
      <w:r w:rsidR="002258F7">
        <w:rPr>
          <w:rFonts w:ascii="Verdana" w:hAnsi="Verdana"/>
          <w:b/>
          <w:color w:val="C00000"/>
        </w:rPr>
        <w:t xml:space="preserve">“ideal </w:t>
      </w:r>
      <w:r w:rsidR="002C6D37">
        <w:rPr>
          <w:rFonts w:ascii="Verdana" w:hAnsi="Verdana"/>
          <w:b/>
          <w:color w:val="C00000"/>
        </w:rPr>
        <w:t>clients</w:t>
      </w:r>
      <w:r w:rsidR="002258F7">
        <w:rPr>
          <w:rFonts w:ascii="Verdana" w:hAnsi="Verdana"/>
          <w:b/>
          <w:color w:val="C00000"/>
        </w:rPr>
        <w:t>”:</w:t>
      </w:r>
    </w:p>
    <w:p w14:paraId="1EC5CAA6" w14:textId="52B16E60" w:rsidR="002258F7" w:rsidRDefault="002258F7" w:rsidP="008B266C">
      <w:pPr>
        <w:spacing w:line="360" w:lineRule="auto"/>
        <w:rPr>
          <w:rFonts w:ascii="Verdana" w:hAnsi="Verdana"/>
        </w:rPr>
      </w:pPr>
      <w:r>
        <w:rPr>
          <w:rFonts w:ascii="Verdana" w:hAnsi="Verdana"/>
        </w:rPr>
        <w:t>1</w:t>
      </w:r>
      <w:r w:rsidR="008B266C">
        <w:rPr>
          <w:rFonts w:ascii="Verdana" w:hAnsi="Verdana"/>
        </w:rPr>
        <w:t>. -</w:t>
      </w:r>
    </w:p>
    <w:p w14:paraId="464DFDAC" w14:textId="7F040AEC" w:rsidR="008B266C" w:rsidRDefault="008B266C" w:rsidP="008B266C">
      <w:pPr>
        <w:spacing w:line="360" w:lineRule="auto"/>
        <w:rPr>
          <w:rFonts w:ascii="Verdana" w:hAnsi="Verdana"/>
        </w:rPr>
      </w:pPr>
      <w:r>
        <w:rPr>
          <w:rFonts w:ascii="Verdana" w:hAnsi="Verdana"/>
        </w:rPr>
        <w:t>2. -</w:t>
      </w:r>
    </w:p>
    <w:p w14:paraId="2F73FD60" w14:textId="5374FF13" w:rsidR="008B266C" w:rsidRDefault="008B266C" w:rsidP="008B266C">
      <w:pPr>
        <w:spacing w:line="360" w:lineRule="auto"/>
        <w:rPr>
          <w:rFonts w:ascii="Verdana" w:hAnsi="Verdana"/>
        </w:rPr>
      </w:pPr>
      <w:r>
        <w:rPr>
          <w:rFonts w:ascii="Verdana" w:hAnsi="Verdana"/>
        </w:rPr>
        <w:t>3. -</w:t>
      </w:r>
    </w:p>
    <w:p w14:paraId="11438531" w14:textId="6CCCC72B" w:rsidR="008B266C" w:rsidRDefault="008B266C" w:rsidP="008B266C">
      <w:pPr>
        <w:spacing w:line="360" w:lineRule="auto"/>
        <w:rPr>
          <w:rFonts w:ascii="Verdana" w:hAnsi="Verdana"/>
        </w:rPr>
      </w:pPr>
      <w:r>
        <w:rPr>
          <w:rFonts w:ascii="Verdana" w:hAnsi="Verdana"/>
        </w:rPr>
        <w:t>4. -</w:t>
      </w:r>
    </w:p>
    <w:p w14:paraId="26D78AB9" w14:textId="64464F68" w:rsidR="008B266C" w:rsidRDefault="008B266C" w:rsidP="008B266C">
      <w:pPr>
        <w:spacing w:line="360" w:lineRule="auto"/>
        <w:rPr>
          <w:rFonts w:ascii="Verdana" w:hAnsi="Verdana"/>
        </w:rPr>
      </w:pPr>
      <w:r>
        <w:rPr>
          <w:rFonts w:ascii="Verdana" w:hAnsi="Verdana"/>
        </w:rPr>
        <w:t>5. -</w:t>
      </w:r>
    </w:p>
    <w:p w14:paraId="5D6FC4B9" w14:textId="77777777" w:rsidR="002258F7" w:rsidRDefault="002258F7">
      <w:pPr>
        <w:rPr>
          <w:rFonts w:ascii="Verdana" w:hAnsi="Verdana"/>
          <w:b/>
          <w:color w:val="C00000"/>
        </w:rPr>
      </w:pPr>
    </w:p>
    <w:sectPr w:rsidR="002258F7" w:rsidSect="00EA69C7">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42E51" w14:textId="77777777" w:rsidR="009717DC" w:rsidRDefault="009717DC" w:rsidP="0008116A">
      <w:pPr>
        <w:spacing w:after="0" w:line="240" w:lineRule="auto"/>
      </w:pPr>
      <w:r>
        <w:separator/>
      </w:r>
    </w:p>
  </w:endnote>
  <w:endnote w:type="continuationSeparator" w:id="0">
    <w:p w14:paraId="269C9335" w14:textId="77777777" w:rsidR="009717DC" w:rsidRDefault="009717DC" w:rsidP="0008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9B07D" w14:textId="7D4C27E2" w:rsidR="0061022F" w:rsidRPr="00EA69C7" w:rsidRDefault="00180D49" w:rsidP="006714A5">
    <w:pPr>
      <w:pStyle w:val="Footer"/>
      <w:jc w:val="center"/>
      <w:rPr>
        <w:sz w:val="20"/>
        <w:szCs w:val="20"/>
      </w:rPr>
    </w:pPr>
    <w:r w:rsidRPr="00EA69C7">
      <w:rPr>
        <w:color w:val="CC9900"/>
        <w:sz w:val="20"/>
        <w:szCs w:val="20"/>
      </w:rPr>
      <w:t xml:space="preserve">Copyright </w:t>
    </w:r>
    <w:r w:rsidR="006714A5" w:rsidRPr="00EA69C7">
      <w:rPr>
        <w:rFonts w:cstheme="minorHAnsi"/>
        <w:color w:val="CC9900"/>
        <w:sz w:val="20"/>
        <w:szCs w:val="20"/>
      </w:rPr>
      <w:t>©</w:t>
    </w:r>
    <w:r w:rsidRPr="00EA69C7">
      <w:rPr>
        <w:color w:val="CC9900"/>
        <w:sz w:val="20"/>
        <w:szCs w:val="20"/>
      </w:rPr>
      <w:t>Eugenia Oganova</w:t>
    </w:r>
    <w:r w:rsidR="00620859">
      <w:rPr>
        <w:color w:val="CC9900"/>
        <w:sz w:val="20"/>
        <w:szCs w:val="20"/>
      </w:rPr>
      <w:t xml:space="preserve"> _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54BAA" w14:textId="77777777" w:rsidR="009717DC" w:rsidRDefault="009717DC" w:rsidP="0008116A">
      <w:pPr>
        <w:spacing w:after="0" w:line="240" w:lineRule="auto"/>
      </w:pPr>
      <w:r>
        <w:separator/>
      </w:r>
    </w:p>
  </w:footnote>
  <w:footnote w:type="continuationSeparator" w:id="0">
    <w:p w14:paraId="7952B290" w14:textId="77777777" w:rsidR="009717DC" w:rsidRDefault="009717DC" w:rsidP="00081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5B77" w14:textId="43A890AB" w:rsidR="0008116A" w:rsidRPr="0061022F" w:rsidRDefault="0008116A" w:rsidP="0008116A">
    <w:pPr>
      <w:pStyle w:val="Header"/>
      <w:jc w:val="center"/>
      <w:rPr>
        <w:color w:val="CC9900"/>
        <w:sz w:val="28"/>
        <w:szCs w:val="28"/>
      </w:rPr>
    </w:pPr>
    <w:r w:rsidRPr="0061022F">
      <w:rPr>
        <w:color w:val="CC9900"/>
        <w:sz w:val="28"/>
        <w:szCs w:val="28"/>
      </w:rPr>
      <w:t>E</w:t>
    </w:r>
    <w:r w:rsidR="006826B8">
      <w:rPr>
        <w:color w:val="CC9900"/>
        <w:sz w:val="28"/>
        <w:szCs w:val="28"/>
      </w:rPr>
      <w:t xml:space="preserve"> </w:t>
    </w:r>
    <w:r w:rsidRPr="0061022F">
      <w:rPr>
        <w:color w:val="CC9900"/>
        <w:sz w:val="28"/>
        <w:szCs w:val="28"/>
      </w:rPr>
      <w:t>N</w:t>
    </w:r>
    <w:r w:rsidR="006826B8">
      <w:rPr>
        <w:color w:val="CC9900"/>
        <w:sz w:val="28"/>
        <w:szCs w:val="28"/>
      </w:rPr>
      <w:t xml:space="preserve"> </w:t>
    </w:r>
    <w:r w:rsidRPr="0061022F">
      <w:rPr>
        <w:color w:val="CC9900"/>
        <w:sz w:val="28"/>
        <w:szCs w:val="28"/>
      </w:rPr>
      <w:t>T</w:t>
    </w:r>
    <w:r w:rsidR="006826B8">
      <w:rPr>
        <w:color w:val="CC9900"/>
        <w:sz w:val="28"/>
        <w:szCs w:val="28"/>
      </w:rPr>
      <w:t xml:space="preserve"> </w:t>
    </w:r>
    <w:r w:rsidRPr="0061022F">
      <w:rPr>
        <w:color w:val="CC9900"/>
        <w:sz w:val="28"/>
        <w:szCs w:val="28"/>
      </w:rPr>
      <w:t>R</w:t>
    </w:r>
    <w:r w:rsidR="006826B8">
      <w:rPr>
        <w:color w:val="CC9900"/>
        <w:sz w:val="28"/>
        <w:szCs w:val="28"/>
      </w:rPr>
      <w:t xml:space="preserve"> </w:t>
    </w:r>
    <w:r w:rsidRPr="0061022F">
      <w:rPr>
        <w:color w:val="CC9900"/>
        <w:sz w:val="28"/>
        <w:szCs w:val="28"/>
      </w:rPr>
      <w:t>E</w:t>
    </w:r>
    <w:r w:rsidR="006826B8">
      <w:rPr>
        <w:color w:val="CC9900"/>
        <w:sz w:val="28"/>
        <w:szCs w:val="28"/>
      </w:rPr>
      <w:t xml:space="preserve"> </w:t>
    </w:r>
    <w:r w:rsidRPr="0061022F">
      <w:rPr>
        <w:color w:val="CC9900"/>
        <w:sz w:val="28"/>
        <w:szCs w:val="28"/>
      </w:rPr>
      <w:t>P</w:t>
    </w:r>
    <w:r w:rsidR="006826B8">
      <w:rPr>
        <w:color w:val="CC9900"/>
        <w:sz w:val="28"/>
        <w:szCs w:val="28"/>
      </w:rPr>
      <w:t xml:space="preserve"> </w:t>
    </w:r>
    <w:r w:rsidR="0061022F" w:rsidRPr="0061022F">
      <w:rPr>
        <w:color w:val="CC9900"/>
        <w:sz w:val="28"/>
        <w:szCs w:val="28"/>
      </w:rPr>
      <w:t>R</w:t>
    </w:r>
    <w:r w:rsidR="006826B8">
      <w:rPr>
        <w:color w:val="CC9900"/>
        <w:sz w:val="28"/>
        <w:szCs w:val="28"/>
      </w:rPr>
      <w:t xml:space="preserve"> </w:t>
    </w:r>
    <w:r w:rsidRPr="0061022F">
      <w:rPr>
        <w:color w:val="CC9900"/>
        <w:sz w:val="28"/>
        <w:szCs w:val="28"/>
      </w:rPr>
      <w:t>E</w:t>
    </w:r>
    <w:r w:rsidR="006826B8">
      <w:rPr>
        <w:color w:val="CC9900"/>
        <w:sz w:val="28"/>
        <w:szCs w:val="28"/>
      </w:rPr>
      <w:t xml:space="preserve"> </w:t>
    </w:r>
    <w:r w:rsidRPr="0061022F">
      <w:rPr>
        <w:color w:val="CC9900"/>
        <w:sz w:val="28"/>
        <w:szCs w:val="28"/>
      </w:rPr>
      <w:t>N</w:t>
    </w:r>
    <w:r w:rsidR="006826B8">
      <w:rPr>
        <w:color w:val="CC9900"/>
        <w:sz w:val="28"/>
        <w:szCs w:val="28"/>
      </w:rPr>
      <w:t xml:space="preserve"> </w:t>
    </w:r>
    <w:r w:rsidRPr="0061022F">
      <w:rPr>
        <w:color w:val="CC9900"/>
        <w:sz w:val="28"/>
        <w:szCs w:val="28"/>
      </w:rPr>
      <w:t>E</w:t>
    </w:r>
    <w:r w:rsidR="006826B8">
      <w:rPr>
        <w:color w:val="CC9900"/>
        <w:sz w:val="28"/>
        <w:szCs w:val="28"/>
      </w:rPr>
      <w:t xml:space="preserve"> </w:t>
    </w:r>
    <w:r w:rsidRPr="0061022F">
      <w:rPr>
        <w:color w:val="CC9900"/>
        <w:sz w:val="28"/>
        <w:szCs w:val="28"/>
      </w:rPr>
      <w:t>U</w:t>
    </w:r>
    <w:r w:rsidR="006826B8">
      <w:rPr>
        <w:color w:val="CC9900"/>
        <w:sz w:val="28"/>
        <w:szCs w:val="28"/>
      </w:rPr>
      <w:t xml:space="preserve"> </w:t>
    </w:r>
    <w:r w:rsidRPr="0061022F">
      <w:rPr>
        <w:color w:val="CC9900"/>
        <w:sz w:val="28"/>
        <w:szCs w:val="28"/>
      </w:rPr>
      <w:t xml:space="preserve">R </w:t>
    </w:r>
    <w:r w:rsidR="006826B8">
      <w:rPr>
        <w:color w:val="CC9900"/>
        <w:sz w:val="28"/>
        <w:szCs w:val="28"/>
      </w:rPr>
      <w:t xml:space="preserve">  </w:t>
    </w:r>
    <w:r w:rsidRPr="0061022F">
      <w:rPr>
        <w:color w:val="CC9900"/>
        <w:sz w:val="28"/>
        <w:szCs w:val="28"/>
      </w:rPr>
      <w:t>S</w:t>
    </w:r>
    <w:r w:rsidR="006826B8">
      <w:rPr>
        <w:color w:val="CC9900"/>
        <w:sz w:val="28"/>
        <w:szCs w:val="28"/>
      </w:rPr>
      <w:t xml:space="preserve"> </w:t>
    </w:r>
    <w:r w:rsidRPr="0061022F">
      <w:rPr>
        <w:color w:val="CC9900"/>
        <w:sz w:val="28"/>
        <w:szCs w:val="28"/>
      </w:rPr>
      <w:t>O</w:t>
    </w:r>
    <w:r w:rsidR="006826B8">
      <w:rPr>
        <w:color w:val="CC9900"/>
        <w:sz w:val="28"/>
        <w:szCs w:val="28"/>
      </w:rPr>
      <w:t xml:space="preserve"> </w:t>
    </w:r>
    <w:r w:rsidRPr="0061022F">
      <w:rPr>
        <w:color w:val="CC9900"/>
        <w:sz w:val="28"/>
        <w:szCs w:val="28"/>
      </w:rPr>
      <w:t>U</w:t>
    </w:r>
    <w:r w:rsidR="006826B8">
      <w:rPr>
        <w:color w:val="CC9900"/>
        <w:sz w:val="28"/>
        <w:szCs w:val="28"/>
      </w:rPr>
      <w:t xml:space="preserve"> </w:t>
    </w:r>
    <w:r w:rsidRPr="0061022F">
      <w:rPr>
        <w:color w:val="CC9900"/>
        <w:sz w:val="28"/>
        <w:szCs w:val="28"/>
      </w:rPr>
      <w:t>L</w:t>
    </w:r>
    <w:r w:rsidR="006826B8">
      <w:rPr>
        <w:color w:val="CC9900"/>
        <w:sz w:val="28"/>
        <w:szCs w:val="28"/>
      </w:rPr>
      <w:t xml:space="preserve">  </w:t>
    </w:r>
    <w:r w:rsidRPr="0061022F">
      <w:rPr>
        <w:color w:val="CC9900"/>
        <w:sz w:val="28"/>
        <w:szCs w:val="28"/>
      </w:rPr>
      <w:t xml:space="preserve"> S</w:t>
    </w:r>
    <w:r w:rsidR="006826B8">
      <w:rPr>
        <w:color w:val="CC9900"/>
        <w:sz w:val="28"/>
        <w:szCs w:val="28"/>
      </w:rPr>
      <w:t xml:space="preserve"> </w:t>
    </w:r>
    <w:r w:rsidRPr="0061022F">
      <w:rPr>
        <w:color w:val="CC9900"/>
        <w:sz w:val="28"/>
        <w:szCs w:val="28"/>
      </w:rPr>
      <w:t>T</w:t>
    </w:r>
    <w:r w:rsidR="006826B8">
      <w:rPr>
        <w:color w:val="CC9900"/>
        <w:sz w:val="28"/>
        <w:szCs w:val="28"/>
      </w:rPr>
      <w:t xml:space="preserve"> </w:t>
    </w:r>
    <w:r w:rsidRPr="0061022F">
      <w:rPr>
        <w:color w:val="CC9900"/>
        <w:sz w:val="28"/>
        <w:szCs w:val="28"/>
      </w:rPr>
      <w:t>R</w:t>
    </w:r>
    <w:r w:rsidR="006826B8">
      <w:rPr>
        <w:color w:val="CC9900"/>
        <w:sz w:val="28"/>
        <w:szCs w:val="28"/>
      </w:rPr>
      <w:t xml:space="preserve"> </w:t>
    </w:r>
    <w:r w:rsidRPr="0061022F">
      <w:rPr>
        <w:color w:val="CC9900"/>
        <w:sz w:val="28"/>
        <w:szCs w:val="28"/>
      </w:rPr>
      <w:t>A</w:t>
    </w:r>
    <w:r w:rsidR="006826B8">
      <w:rPr>
        <w:color w:val="CC9900"/>
        <w:sz w:val="28"/>
        <w:szCs w:val="28"/>
      </w:rPr>
      <w:t xml:space="preserve"> </w:t>
    </w:r>
    <w:r w:rsidRPr="0061022F">
      <w:rPr>
        <w:color w:val="CC9900"/>
        <w:sz w:val="28"/>
        <w:szCs w:val="28"/>
      </w:rPr>
      <w:t>T</w:t>
    </w:r>
    <w:r w:rsidR="006826B8">
      <w:rPr>
        <w:color w:val="CC9900"/>
        <w:sz w:val="28"/>
        <w:szCs w:val="28"/>
      </w:rPr>
      <w:t xml:space="preserve"> </w:t>
    </w:r>
    <w:r w:rsidRPr="0061022F">
      <w:rPr>
        <w:color w:val="CC9900"/>
        <w:sz w:val="28"/>
        <w:szCs w:val="28"/>
      </w:rPr>
      <w:t>E</w:t>
    </w:r>
    <w:r w:rsidR="006826B8">
      <w:rPr>
        <w:color w:val="CC9900"/>
        <w:sz w:val="28"/>
        <w:szCs w:val="28"/>
      </w:rPr>
      <w:t xml:space="preserve"> </w:t>
    </w:r>
    <w:r w:rsidRPr="0061022F">
      <w:rPr>
        <w:color w:val="CC9900"/>
        <w:sz w:val="28"/>
        <w:szCs w:val="28"/>
      </w:rPr>
      <w:t>G</w:t>
    </w:r>
    <w:r w:rsidR="006826B8">
      <w:rPr>
        <w:color w:val="CC9900"/>
        <w:sz w:val="28"/>
        <w:szCs w:val="28"/>
      </w:rPr>
      <w:t xml:space="preserve"> </w:t>
    </w:r>
    <w:r w:rsidRPr="0061022F">
      <w:rPr>
        <w:color w:val="CC9900"/>
        <w:sz w:val="28"/>
        <w:szCs w:val="28"/>
      </w:rPr>
      <w:t xml:space="preserve">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AF7"/>
    <w:multiLevelType w:val="hybridMultilevel"/>
    <w:tmpl w:val="9F7AB284"/>
    <w:lvl w:ilvl="0" w:tplc="25826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6E9B"/>
    <w:multiLevelType w:val="hybridMultilevel"/>
    <w:tmpl w:val="E1C6257A"/>
    <w:lvl w:ilvl="0" w:tplc="5DA60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C4D33"/>
    <w:multiLevelType w:val="hybridMultilevel"/>
    <w:tmpl w:val="B2027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84612"/>
    <w:multiLevelType w:val="hybridMultilevel"/>
    <w:tmpl w:val="7D989DAA"/>
    <w:lvl w:ilvl="0" w:tplc="5DA60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32C4B"/>
    <w:multiLevelType w:val="hybridMultilevel"/>
    <w:tmpl w:val="EAA0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A550D"/>
    <w:multiLevelType w:val="hybridMultilevel"/>
    <w:tmpl w:val="14D2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039CD"/>
    <w:multiLevelType w:val="hybridMultilevel"/>
    <w:tmpl w:val="CC92A3B2"/>
    <w:lvl w:ilvl="0" w:tplc="E5023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F1AF9"/>
    <w:multiLevelType w:val="hybridMultilevel"/>
    <w:tmpl w:val="5E94BEAA"/>
    <w:lvl w:ilvl="0" w:tplc="CB1A2532">
      <w:start w:val="1"/>
      <w:numFmt w:val="decimal"/>
      <w:lvlText w:val="%1"/>
      <w:lvlJc w:val="left"/>
      <w:pPr>
        <w:ind w:left="1080" w:hanging="360"/>
      </w:pPr>
      <w:rPr>
        <w:rFonts w:hint="default"/>
        <w:b/>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630F09"/>
    <w:multiLevelType w:val="hybridMultilevel"/>
    <w:tmpl w:val="EFB0BE5A"/>
    <w:lvl w:ilvl="0" w:tplc="5DA60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8"/>
  </w:num>
  <w:num w:numId="6">
    <w:abstractNumId w:val="2"/>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2C"/>
    <w:rsid w:val="000017B8"/>
    <w:rsid w:val="00010FDF"/>
    <w:rsid w:val="00040857"/>
    <w:rsid w:val="0008116A"/>
    <w:rsid w:val="00093721"/>
    <w:rsid w:val="000F40F6"/>
    <w:rsid w:val="001239F0"/>
    <w:rsid w:val="0014668A"/>
    <w:rsid w:val="00161780"/>
    <w:rsid w:val="00180D49"/>
    <w:rsid w:val="001B65CC"/>
    <w:rsid w:val="001D3870"/>
    <w:rsid w:val="001E431C"/>
    <w:rsid w:val="001F705D"/>
    <w:rsid w:val="0021268A"/>
    <w:rsid w:val="002258F7"/>
    <w:rsid w:val="00235506"/>
    <w:rsid w:val="00252312"/>
    <w:rsid w:val="00274E2A"/>
    <w:rsid w:val="00291761"/>
    <w:rsid w:val="002C6D37"/>
    <w:rsid w:val="003246AD"/>
    <w:rsid w:val="003F5B13"/>
    <w:rsid w:val="004143BB"/>
    <w:rsid w:val="004252DF"/>
    <w:rsid w:val="00442E2C"/>
    <w:rsid w:val="00453FF1"/>
    <w:rsid w:val="004F4971"/>
    <w:rsid w:val="00515462"/>
    <w:rsid w:val="00546692"/>
    <w:rsid w:val="00554CF5"/>
    <w:rsid w:val="005E407B"/>
    <w:rsid w:val="005F0C15"/>
    <w:rsid w:val="0061022F"/>
    <w:rsid w:val="006118AE"/>
    <w:rsid w:val="00612C82"/>
    <w:rsid w:val="006150F7"/>
    <w:rsid w:val="00620859"/>
    <w:rsid w:val="00627997"/>
    <w:rsid w:val="00660E0B"/>
    <w:rsid w:val="0066349E"/>
    <w:rsid w:val="006636AD"/>
    <w:rsid w:val="006714A5"/>
    <w:rsid w:val="006826B8"/>
    <w:rsid w:val="006B4E7A"/>
    <w:rsid w:val="00701A8B"/>
    <w:rsid w:val="007575ED"/>
    <w:rsid w:val="007E2C47"/>
    <w:rsid w:val="007F5ED9"/>
    <w:rsid w:val="007F7A97"/>
    <w:rsid w:val="008156AF"/>
    <w:rsid w:val="008715EA"/>
    <w:rsid w:val="00877151"/>
    <w:rsid w:val="008B1485"/>
    <w:rsid w:val="008B266C"/>
    <w:rsid w:val="008B53A3"/>
    <w:rsid w:val="008D7139"/>
    <w:rsid w:val="008F1766"/>
    <w:rsid w:val="00906438"/>
    <w:rsid w:val="00914453"/>
    <w:rsid w:val="00914630"/>
    <w:rsid w:val="00932D13"/>
    <w:rsid w:val="0094055A"/>
    <w:rsid w:val="00941D75"/>
    <w:rsid w:val="009717DC"/>
    <w:rsid w:val="00992DC8"/>
    <w:rsid w:val="00994C3A"/>
    <w:rsid w:val="009B0CFD"/>
    <w:rsid w:val="009D74B0"/>
    <w:rsid w:val="009F2868"/>
    <w:rsid w:val="009F37E8"/>
    <w:rsid w:val="00A27384"/>
    <w:rsid w:val="00A371DC"/>
    <w:rsid w:val="00A37538"/>
    <w:rsid w:val="00A81DBD"/>
    <w:rsid w:val="00A84C04"/>
    <w:rsid w:val="00A92434"/>
    <w:rsid w:val="00AF78AC"/>
    <w:rsid w:val="00B0035D"/>
    <w:rsid w:val="00B0128D"/>
    <w:rsid w:val="00B62F5C"/>
    <w:rsid w:val="00B71D76"/>
    <w:rsid w:val="00BA2B77"/>
    <w:rsid w:val="00BA3F65"/>
    <w:rsid w:val="00BF0382"/>
    <w:rsid w:val="00BF7BA0"/>
    <w:rsid w:val="00C15AA1"/>
    <w:rsid w:val="00C50B76"/>
    <w:rsid w:val="00CB29EA"/>
    <w:rsid w:val="00CD7D25"/>
    <w:rsid w:val="00CF3EEE"/>
    <w:rsid w:val="00D5412B"/>
    <w:rsid w:val="00D73DC3"/>
    <w:rsid w:val="00DA551A"/>
    <w:rsid w:val="00DD128C"/>
    <w:rsid w:val="00E2322B"/>
    <w:rsid w:val="00E27096"/>
    <w:rsid w:val="00E34514"/>
    <w:rsid w:val="00EA2B00"/>
    <w:rsid w:val="00EA69C7"/>
    <w:rsid w:val="00EC757C"/>
    <w:rsid w:val="00F1257E"/>
    <w:rsid w:val="00F862CC"/>
    <w:rsid w:val="00FA4FF3"/>
    <w:rsid w:val="00FA7796"/>
    <w:rsid w:val="00FC6C61"/>
    <w:rsid w:val="00FE4C75"/>
    <w:rsid w:val="00FF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7C0C"/>
  <w15:chartTrackingRefBased/>
  <w15:docId w15:val="{7C808EF0-5FAA-4D1D-90A3-3834EA23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2A"/>
    <w:pPr>
      <w:ind w:left="720"/>
      <w:contextualSpacing/>
    </w:pPr>
  </w:style>
  <w:style w:type="paragraph" w:styleId="Header">
    <w:name w:val="header"/>
    <w:basedOn w:val="Normal"/>
    <w:link w:val="HeaderChar"/>
    <w:uiPriority w:val="99"/>
    <w:unhideWhenUsed/>
    <w:rsid w:val="00081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16A"/>
  </w:style>
  <w:style w:type="paragraph" w:styleId="Footer">
    <w:name w:val="footer"/>
    <w:basedOn w:val="Normal"/>
    <w:link w:val="FooterChar"/>
    <w:uiPriority w:val="99"/>
    <w:unhideWhenUsed/>
    <w:rsid w:val="00081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Oganova</dc:creator>
  <cp:keywords/>
  <dc:description/>
  <cp:lastModifiedBy>Eugenia Oganova</cp:lastModifiedBy>
  <cp:revision>104</cp:revision>
  <dcterms:created xsi:type="dcterms:W3CDTF">2019-01-05T07:11:00Z</dcterms:created>
  <dcterms:modified xsi:type="dcterms:W3CDTF">2019-02-25T05:43:00Z</dcterms:modified>
</cp:coreProperties>
</file>